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C2" w:rsidRPr="00251BC2" w:rsidRDefault="00CF2322" w:rsidP="00A749C2">
      <w:pPr>
        <w:pStyle w:val="a3"/>
        <w:tabs>
          <w:tab w:val="left" w:pos="9333"/>
        </w:tabs>
        <w:ind w:left="-284" w:right="-23"/>
        <w:rPr>
          <w:rFonts w:ascii="TH SarabunIT๙" w:hAnsi="TH SarabunIT๙" w:cs="TH SarabunIT๙"/>
          <w:color w:val="000000"/>
          <w:sz w:val="64"/>
          <w:szCs w:val="64"/>
          <w:u w:val="none"/>
          <w:cs/>
        </w:rPr>
      </w:pPr>
      <w:r w:rsidRPr="00CF2322">
        <w:rPr>
          <w:rFonts w:ascii="TH SarabunIT๙" w:hAnsi="TH SarabunIT๙" w:cs="TH SarabunIT๙"/>
          <w:color w:val="000000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26" DrawAspect="Content" ObjectID="_1453638335" r:id="rId9"/>
        </w:pict>
      </w:r>
      <w:r w:rsidR="00A749C2" w:rsidRPr="00251BC2">
        <w:rPr>
          <w:rFonts w:ascii="TH SarabunIT๙" w:hAnsi="TH SarabunIT๙" w:cs="TH SarabunIT๙"/>
          <w:color w:val="000000"/>
          <w:sz w:val="64"/>
          <w:szCs w:val="64"/>
          <w:u w:val="none"/>
          <w:cs/>
        </w:rPr>
        <w:t>ข่าวการประชุมคณะกรรมการ ป.ป.ช.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16"/>
          <w:szCs w:val="16"/>
          <w:u w:val="none"/>
          <w:cs/>
        </w:rPr>
      </w:pPr>
    </w:p>
    <w:p w:rsidR="00A749C2" w:rsidRPr="00251BC2" w:rsidRDefault="00A749C2" w:rsidP="00A749C2">
      <w:pPr>
        <w:pStyle w:val="a3"/>
        <w:rPr>
          <w:rFonts w:ascii="TH SarabunIT๙" w:hAnsi="TH SarabunIT๙" w:cs="TH SarabunIT๙"/>
          <w:color w:val="000000"/>
          <w:sz w:val="44"/>
          <w:szCs w:val="44"/>
          <w:u w:val="none"/>
          <w:lang w:val="en-US"/>
        </w:rPr>
      </w:pPr>
      <w:r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>วัน</w:t>
      </w:r>
      <w:r w:rsidR="0092221C"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>พฤหัสบดี</w:t>
      </w:r>
      <w:r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 xml:space="preserve">ที่  </w:t>
      </w:r>
      <w:r w:rsidR="00722A9E">
        <w:rPr>
          <w:rFonts w:ascii="TH SarabunIT๙" w:hAnsi="TH SarabunIT๙" w:cs="TH SarabunIT๙" w:hint="cs"/>
          <w:color w:val="000000"/>
          <w:sz w:val="44"/>
          <w:szCs w:val="44"/>
          <w:u w:val="none"/>
          <w:cs/>
        </w:rPr>
        <w:t>๑๒</w:t>
      </w:r>
      <w:r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 xml:space="preserve">  เดือน</w:t>
      </w:r>
      <w:r w:rsidR="0092221C"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 xml:space="preserve">  </w:t>
      </w:r>
      <w:r w:rsidR="00722A9E">
        <w:rPr>
          <w:rFonts w:ascii="TH SarabunIT๙" w:hAnsi="TH SarabunIT๙" w:cs="TH SarabunIT๙" w:hint="cs"/>
          <w:color w:val="000000"/>
          <w:sz w:val="44"/>
          <w:szCs w:val="44"/>
          <w:u w:val="none"/>
          <w:cs/>
        </w:rPr>
        <w:t>ธันวาคม</w:t>
      </w:r>
      <w:r w:rsidR="0092221C"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 xml:space="preserve">  </w:t>
      </w:r>
      <w:r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 xml:space="preserve">พ.ศ. </w:t>
      </w:r>
      <w:r w:rsidR="0092221C"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 xml:space="preserve"> </w:t>
      </w:r>
      <w:r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>255</w:t>
      </w:r>
      <w:r w:rsidR="0092221C" w:rsidRPr="00251BC2">
        <w:rPr>
          <w:rFonts w:ascii="TH SarabunIT๙" w:hAnsi="TH SarabunIT๙" w:cs="TH SarabunIT๙"/>
          <w:color w:val="000000"/>
          <w:sz w:val="44"/>
          <w:szCs w:val="44"/>
          <w:u w:val="none"/>
          <w:cs/>
        </w:rPr>
        <w:t>6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32"/>
          <w:szCs w:val="32"/>
          <w:u w:val="none"/>
          <w:lang w:val="en-US"/>
        </w:rPr>
      </w:pPr>
    </w:p>
    <w:p w:rsidR="00251BC2" w:rsidRDefault="00251BC2" w:rsidP="00A749C2">
      <w:pPr>
        <w:pStyle w:val="a3"/>
        <w:ind w:right="-304"/>
        <w:jc w:val="left"/>
        <w:rPr>
          <w:rFonts w:ascii="TH SarabunIT๙" w:hAnsi="TH SarabunIT๙" w:cs="TH SarabunIT๙"/>
          <w:color w:val="000000"/>
          <w:u w:val="none"/>
          <w:lang w:val="en-US"/>
        </w:rPr>
      </w:pPr>
    </w:p>
    <w:p w:rsidR="00A749C2" w:rsidRPr="00251BC2" w:rsidRDefault="00251BC2" w:rsidP="00A749C2">
      <w:pPr>
        <w:pStyle w:val="a3"/>
        <w:ind w:right="-304"/>
        <w:jc w:val="left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u w:val="none"/>
          <w:lang w:val="en-US"/>
        </w:rPr>
      </w:pPr>
      <w:r w:rsidRPr="00251BC2">
        <w:rPr>
          <w:rFonts w:ascii="TH SarabunIT๙" w:hAnsi="TH SarabunIT๙" w:cs="TH SarabunIT๙"/>
          <w:color w:val="000000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</w:t>
      </w:r>
      <w:r w:rsidRPr="00251BC2">
        <w:rPr>
          <w:rFonts w:ascii="TH SarabunIT๙" w:hAnsi="TH SarabunIT๙" w:cs="TH SarabunIT๙"/>
          <w:b w:val="0"/>
          <w:bCs w:val="0"/>
          <w:color w:val="000000"/>
          <w:u w:val="none"/>
          <w:cs/>
          <w:lang w:val="en-US"/>
        </w:rPr>
        <w:t>ถนนนนทบุรี  อำเภอเมือง  จังหวัด</w:t>
      </w:r>
      <w:r w:rsidR="00A749C2" w:rsidRPr="00251BC2">
        <w:rPr>
          <w:rFonts w:ascii="TH SarabunIT๙" w:hAnsi="TH SarabunIT๙" w:cs="TH SarabunIT๙"/>
          <w:b w:val="0"/>
          <w:bCs w:val="0"/>
          <w:color w:val="000000"/>
          <w:u w:val="none"/>
          <w:cs/>
          <w:lang w:val="en-US"/>
        </w:rPr>
        <w:t>นนทบุรี</w:t>
      </w:r>
      <w:r w:rsidR="00A749C2" w:rsidRPr="00251BC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US"/>
        </w:rPr>
        <w:t xml:space="preserve"> 11000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36"/>
          <w:szCs w:val="36"/>
          <w:u w:val="none"/>
          <w:lang w:val="en-US"/>
        </w:rPr>
      </w:pP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cs/>
          <w:lang w:val="en-US"/>
        </w:rPr>
        <w:t xml:space="preserve">โทร. </w:t>
      </w: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lang w:val="en-US"/>
        </w:rPr>
        <w:t>0 2</w:t>
      </w: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cs/>
          <w:lang w:val="en-US"/>
        </w:rPr>
        <w:t>528</w:t>
      </w: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lang w:val="en-US"/>
        </w:rPr>
        <w:t xml:space="preserve"> 4902 - 4</w:t>
      </w: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cs/>
          <w:lang w:val="en-US"/>
        </w:rPr>
        <w:t xml:space="preserve">      โทรสาร. </w:t>
      </w: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lang w:val="en-US"/>
        </w:rPr>
        <w:t>0 2</w:t>
      </w: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cs/>
          <w:lang w:val="en-US"/>
        </w:rPr>
        <w:t>528</w:t>
      </w: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lang w:val="en-US"/>
        </w:rPr>
        <w:t xml:space="preserve"> </w:t>
      </w:r>
      <w:r w:rsidRPr="00251BC2">
        <w:rPr>
          <w:rFonts w:ascii="TH SarabunIT๙" w:hAnsi="TH SarabunIT๙" w:cs="TH SarabunIT๙"/>
          <w:color w:val="000000"/>
          <w:sz w:val="32"/>
          <w:szCs w:val="32"/>
          <w:u w:val="none"/>
          <w:cs/>
          <w:lang w:val="en-US"/>
        </w:rPr>
        <w:t>49</w:t>
      </w:r>
      <w:r w:rsidR="0092221C" w:rsidRPr="00251BC2">
        <w:rPr>
          <w:rFonts w:ascii="TH SarabunIT๙" w:hAnsi="TH SarabunIT๙" w:cs="TH SarabunIT๙"/>
          <w:color w:val="000000"/>
          <w:sz w:val="32"/>
          <w:szCs w:val="32"/>
          <w:u w:val="none"/>
          <w:cs/>
          <w:lang w:val="en-US"/>
        </w:rPr>
        <w:t>04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 xml:space="preserve">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cs/>
          <w:lang w:val="en-US"/>
        </w:rPr>
        <w:t xml:space="preserve">        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lang w:val="en-US"/>
        </w:rPr>
        <w:t xml:space="preserve">                     www.nacc.go.th</w:t>
      </w:r>
    </w:p>
    <w:p w:rsidR="00A749C2" w:rsidRPr="00C04773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6"/>
          <w:szCs w:val="6"/>
          <w:u w:val="none"/>
          <w:lang w:val="en-US"/>
        </w:rPr>
      </w:pPr>
    </w:p>
    <w:p w:rsidR="00722A9E" w:rsidRDefault="008C4795" w:rsidP="00722A9E">
      <w:pPr>
        <w:tabs>
          <w:tab w:val="left" w:pos="1560"/>
        </w:tabs>
        <w:rPr>
          <w:rFonts w:ascii="TH SarabunIT๙" w:hAnsi="TH SarabunIT๙" w:cs="TH SarabunIT๙"/>
          <w:spacing w:val="-4"/>
          <w:cs/>
        </w:rPr>
      </w:pPr>
      <w:r w:rsidRPr="008C4795">
        <w:rPr>
          <w:rFonts w:ascii="TH SarabunPSK" w:hAnsi="TH SarabunPSK" w:cs="TH SarabunPSK"/>
          <w:b/>
          <w:bCs/>
          <w:cs/>
        </w:rPr>
        <w:tab/>
      </w:r>
      <w:r w:rsidR="00722A9E" w:rsidRPr="008B0B26">
        <w:rPr>
          <w:rFonts w:ascii="TH SarabunIT๙" w:hAnsi="TH SarabunIT๙" w:cs="TH SarabunIT๙"/>
          <w:cs/>
        </w:rPr>
        <w:t xml:space="preserve">ด้วยคณะกรรมการ ป.ป.ช.  </w:t>
      </w:r>
      <w:r w:rsidR="00722A9E">
        <w:rPr>
          <w:rFonts w:ascii="TH SarabunIT๙" w:hAnsi="TH SarabunIT๙" w:cs="TH SarabunIT๙" w:hint="cs"/>
          <w:spacing w:val="-4"/>
          <w:cs/>
        </w:rPr>
        <w:t>ได้ตรวจบัญชีแสดงรายการทรัพย์สินและหนี้สิน</w:t>
      </w:r>
    </w:p>
    <w:p w:rsidR="00722A9E" w:rsidRPr="00F000F4" w:rsidRDefault="00722A9E" w:rsidP="00722A9E">
      <w:pPr>
        <w:tabs>
          <w:tab w:val="left" w:pos="15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cs/>
        </w:rPr>
        <w:t>ของ</w:t>
      </w:r>
      <w:r w:rsidRPr="00F000F4">
        <w:rPr>
          <w:rFonts w:ascii="TH SarabunIT๙" w:hAnsi="TH SarabunIT๙" w:cs="TH SarabunIT๙"/>
          <w:spacing w:val="-4"/>
          <w:cs/>
        </w:rPr>
        <w:t xml:space="preserve">นางสาวณฐกมล  นนทะโชติ  </w:t>
      </w:r>
      <w:r>
        <w:rPr>
          <w:rFonts w:ascii="TH SarabunIT๙" w:hAnsi="TH SarabunIT๙" w:cs="TH SarabunIT๙" w:hint="cs"/>
          <w:spacing w:val="-4"/>
          <w:cs/>
        </w:rPr>
        <w:t>กรณี</w:t>
      </w:r>
      <w:r w:rsidRPr="00F000F4">
        <w:rPr>
          <w:rFonts w:ascii="TH SarabunIT๙" w:hAnsi="TH SarabunIT๙" w:cs="TH SarabunIT๙"/>
          <w:spacing w:val="-4"/>
          <w:cs/>
        </w:rPr>
        <w:t>เข้ารับตำแหน่งประจำสำนักเลขาธิการนายกรัฐมนตรี  เมื่อวันที่ ๖</w:t>
      </w:r>
      <w:r w:rsidRPr="00F000F4">
        <w:rPr>
          <w:rFonts w:ascii="TH SarabunIT๙" w:hAnsi="TH SarabunIT๙" w:cs="TH SarabunIT๙"/>
          <w:cs/>
        </w:rPr>
        <w:t xml:space="preserve"> </w:t>
      </w:r>
      <w:r w:rsidRPr="00F000F4">
        <w:rPr>
          <w:rFonts w:ascii="TH SarabunIT๙" w:hAnsi="TH SarabunIT๙" w:cs="TH SarabunIT๙"/>
          <w:spacing w:val="-6"/>
          <w:cs/>
        </w:rPr>
        <w:t xml:space="preserve"> </w:t>
      </w:r>
      <w:r w:rsidRPr="00F000F4">
        <w:rPr>
          <w:rFonts w:ascii="TH SarabunIT๙" w:hAnsi="TH SarabunIT๙" w:cs="TH SarabunIT๙"/>
          <w:spacing w:val="4"/>
          <w:cs/>
        </w:rPr>
        <w:t xml:space="preserve">พฤษภาคม  ๒๕๔๖  </w:t>
      </w:r>
      <w:r>
        <w:rPr>
          <w:rFonts w:ascii="TH SarabunIT๙" w:hAnsi="TH SarabunIT๙" w:cs="TH SarabunIT๙" w:hint="cs"/>
          <w:spacing w:val="-6"/>
          <w:cs/>
        </w:rPr>
        <w:t>กรณี</w:t>
      </w:r>
      <w:r w:rsidRPr="00F000F4">
        <w:rPr>
          <w:rFonts w:ascii="TH SarabunIT๙" w:hAnsi="TH SarabunIT๙" w:cs="TH SarabunIT๙"/>
          <w:spacing w:val="-6"/>
          <w:cs/>
        </w:rPr>
        <w:t>พ้นจากตำแหน่ง  เมื่อวันที่  ๑๔</w:t>
      </w:r>
      <w:r w:rsidRPr="00F000F4">
        <w:rPr>
          <w:rFonts w:ascii="TH SarabunIT๙" w:hAnsi="TH SarabunIT๙" w:cs="TH SarabunIT๙"/>
          <w:cs/>
        </w:rPr>
        <w:t xml:space="preserve">  มีนาคม  ๒๔๔๘  และ</w:t>
      </w:r>
      <w:r>
        <w:rPr>
          <w:rFonts w:ascii="TH SarabunIT๙" w:hAnsi="TH SarabunIT๙" w:cs="TH SarabunIT๙" w:hint="cs"/>
          <w:cs/>
        </w:rPr>
        <w:t>กรณี</w:t>
      </w:r>
      <w:r w:rsidRPr="00F000F4">
        <w:rPr>
          <w:rFonts w:ascii="TH SarabunIT๙" w:hAnsi="TH SarabunIT๙" w:cs="TH SarabunIT๙"/>
          <w:cs/>
        </w:rPr>
        <w:t>พ้นจากตำแหน่ง</w:t>
      </w:r>
      <w:r>
        <w:rPr>
          <w:rFonts w:ascii="TH SarabunIT๙" w:hAnsi="TH SarabunIT๙" w:cs="TH SarabunIT๙" w:hint="cs"/>
          <w:cs/>
        </w:rPr>
        <w:t>มา</w:t>
      </w:r>
      <w:r w:rsidRPr="00F000F4">
        <w:rPr>
          <w:rFonts w:ascii="TH SarabunIT๙" w:hAnsi="TH SarabunIT๙" w:cs="TH SarabunIT๙"/>
          <w:cs/>
        </w:rPr>
        <w:t>แล้ว</w:t>
      </w:r>
      <w:r>
        <w:rPr>
          <w:rFonts w:ascii="TH SarabunIT๙" w:hAnsi="TH SarabunIT๙" w:cs="TH SarabunIT๙" w:hint="cs"/>
          <w:cs/>
        </w:rPr>
        <w:t>เป็นเวลาหนึ่ง</w:t>
      </w:r>
      <w:r w:rsidRPr="00F000F4">
        <w:rPr>
          <w:rFonts w:ascii="TH SarabunIT๙" w:hAnsi="TH SarabunIT๙" w:cs="TH SarabunIT๙"/>
          <w:cs/>
        </w:rPr>
        <w:t xml:space="preserve">ปี  เมื่อวันที่  ๑๔  มีนาคม  ๒๕๔๙  </w:t>
      </w:r>
    </w:p>
    <w:p w:rsidR="00722A9E" w:rsidRDefault="00722A9E" w:rsidP="00722A9E">
      <w:pPr>
        <w:ind w:left="720" w:firstLine="720"/>
        <w:rPr>
          <w:rFonts w:ascii="TH SarabunIT๙" w:hAnsi="TH SarabunIT๙" w:cs="TH SarabunIT๙"/>
          <w:cs/>
        </w:rPr>
      </w:pPr>
      <w:r w:rsidRPr="00F000F4">
        <w:rPr>
          <w:rFonts w:ascii="TH SarabunIT๙" w:hAnsi="TH SarabunIT๙" w:cs="TH SarabunIT๙"/>
          <w:cs/>
        </w:rPr>
        <w:t xml:space="preserve">ผลการตรวจสอบความเปลี่ยนแปลงของทรัพย์สินและหนี้สิน </w:t>
      </w:r>
      <w:r>
        <w:rPr>
          <w:rFonts w:ascii="TH SarabunIT๙" w:hAnsi="TH SarabunIT๙" w:cs="TH SarabunIT๙" w:hint="cs"/>
          <w:cs/>
        </w:rPr>
        <w:t>กรณีพ้นจากตำแหน่ง</w:t>
      </w:r>
    </w:p>
    <w:p w:rsidR="00722A9E" w:rsidRPr="008B0B26" w:rsidRDefault="00722A9E" w:rsidP="00722A9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การเปรียบเทียบบัญชีแสดงรายการทรัพย์สินและหนี้สินกรณีพ้นจากตำแหน่งกับบัญชีแสดงรายการทรัพย์สินกรณีเข้ารับตำแหน่ง</w:t>
      </w:r>
      <w:r w:rsidRPr="00F000F4">
        <w:rPr>
          <w:rFonts w:ascii="TH SarabunIT๙" w:hAnsi="TH SarabunIT๙" w:cs="TH SarabunIT๙"/>
          <w:cs/>
        </w:rPr>
        <w:t xml:space="preserve"> ปรากฏว่า</w:t>
      </w:r>
      <w:r w:rsidRPr="00F000F4">
        <w:rPr>
          <w:rFonts w:ascii="TH SarabunIT๙" w:hAnsi="TH SarabunIT๙" w:cs="TH SarabunIT๙"/>
          <w:spacing w:val="4"/>
          <w:cs/>
        </w:rPr>
        <w:t xml:space="preserve"> มีทรัพย์สินเพิ่มขึ้นสุทธิ  57,027,812.19  </w:t>
      </w:r>
      <w:r>
        <w:rPr>
          <w:rFonts w:ascii="TH SarabunIT๙" w:hAnsi="TH SarabunIT๙" w:cs="TH SarabunIT๙" w:hint="cs"/>
          <w:spacing w:val="-6"/>
          <w:cs/>
        </w:rPr>
        <w:t>และ</w:t>
      </w:r>
      <w:r w:rsidRPr="00F000F4">
        <w:rPr>
          <w:rFonts w:ascii="TH SarabunIT๙" w:hAnsi="TH SarabunIT๙" w:cs="TH SarabunIT๙"/>
          <w:cs/>
        </w:rPr>
        <w:t xml:space="preserve">ผลการตรวจสอบความเปลี่ยนแปลงของทรัพย์สินและหนี้สิน </w:t>
      </w:r>
      <w:r>
        <w:rPr>
          <w:rFonts w:ascii="TH SarabunIT๙" w:hAnsi="TH SarabunIT๙" w:cs="TH SarabunIT๙" w:hint="cs"/>
          <w:cs/>
        </w:rPr>
        <w:t>กรณีพ้นจากตำ</w:t>
      </w:r>
      <w:r w:rsidR="00337D4E">
        <w:rPr>
          <w:rFonts w:ascii="TH SarabunIT๙" w:hAnsi="TH SarabunIT๙" w:cs="TH SarabunIT๙" w:hint="cs"/>
          <w:cs/>
        </w:rPr>
        <w:t>แหน่ง</w:t>
      </w:r>
      <w:r>
        <w:rPr>
          <w:rFonts w:ascii="TH SarabunIT๙" w:hAnsi="TH SarabunIT๙" w:cs="TH SarabunIT๙" w:hint="cs"/>
          <w:cs/>
        </w:rPr>
        <w:t>มาแล้วเป็นเวลาหนึ่งปี โดยการเปรียบเทียบบัญชีแสดงรายการทรัพย์สินและหนี้สิน กรณีพ้นจากตำมาแล้วเป็นเวลาหนึ่งปีกับบัญชีแสดงรายการทรัพย์สินกรณีเข้ารับตำแหน่ง</w:t>
      </w:r>
      <w:r w:rsidRPr="00F000F4">
        <w:rPr>
          <w:rFonts w:ascii="TH SarabunIT๙" w:hAnsi="TH SarabunIT๙" w:cs="TH SarabunIT๙"/>
          <w:cs/>
        </w:rPr>
        <w:t xml:space="preserve"> ปรากฏว่า</w:t>
      </w:r>
      <w:r w:rsidRPr="00F000F4">
        <w:rPr>
          <w:rFonts w:ascii="TH SarabunIT๙" w:hAnsi="TH SarabunIT๙" w:cs="TH SarabunIT๙"/>
          <w:spacing w:val="4"/>
          <w:cs/>
        </w:rPr>
        <w:t xml:space="preserve"> มีทรัพย์สินเพิ่มขึ้น</w:t>
      </w:r>
      <w:r>
        <w:rPr>
          <w:rFonts w:ascii="TH SarabunIT๙" w:hAnsi="TH SarabunIT๙" w:cs="TH SarabunIT๙"/>
          <w:spacing w:val="-6"/>
          <w:cs/>
        </w:rPr>
        <w:t xml:space="preserve"> </w:t>
      </w:r>
      <w:r w:rsidRPr="00F000F4">
        <w:rPr>
          <w:rFonts w:ascii="TH SarabunIT๙" w:hAnsi="TH SarabunIT๙" w:cs="TH SarabunIT๙"/>
          <w:spacing w:val="-6"/>
          <w:cs/>
        </w:rPr>
        <w:t xml:space="preserve">70,547,260.82  บาท </w:t>
      </w:r>
      <w:r>
        <w:rPr>
          <w:rFonts w:ascii="TH SarabunIT๙" w:hAnsi="TH SarabunIT๙" w:cs="TH SarabunIT๙" w:hint="cs"/>
          <w:spacing w:val="-2"/>
          <w:cs/>
        </w:rPr>
        <w:t>เป็น</w:t>
      </w:r>
      <w:r w:rsidRPr="00241743">
        <w:rPr>
          <w:rFonts w:ascii="TH SarabunIT๙" w:hAnsi="TH SarabunIT๙" w:cs="TH SarabunIT๙" w:hint="cs"/>
          <w:spacing w:val="-2"/>
          <w:cs/>
        </w:rPr>
        <w:t>ทรัพย์สินที่เพิ่มขึ้นระหว่างพ้นจากตำแหน่งมาแล้ว</w:t>
      </w:r>
      <w:r w:rsidRPr="00241743">
        <w:rPr>
          <w:rFonts w:ascii="TH SarabunIT๙" w:hAnsi="TH SarabunIT๙" w:cs="TH SarabunIT๙" w:hint="cs"/>
          <w:spacing w:val="-10"/>
          <w:cs/>
        </w:rPr>
        <w:t xml:space="preserve">เป็นเวลาหนึ่งปี  สุทธิ  ๑๓,๕๑๙,๔๔๘.๖๓  บาท  </w:t>
      </w:r>
      <w:r w:rsidRPr="008B0B26">
        <w:rPr>
          <w:rFonts w:ascii="TH SarabunIT๙" w:hAnsi="TH SarabunIT๙" w:cs="TH SarabunIT๙"/>
          <w:cs/>
        </w:rPr>
        <w:t xml:space="preserve">ซึ่งคณะกรรมการ ป.ป.ช. </w:t>
      </w:r>
      <w:r>
        <w:rPr>
          <w:rFonts w:ascii="TH SarabunIT๙" w:hAnsi="TH SarabunIT๙" w:cs="TH SarabunIT๙" w:hint="cs"/>
          <w:cs/>
        </w:rPr>
        <w:t>ได้</w:t>
      </w:r>
      <w:r w:rsidRPr="008B0B26">
        <w:rPr>
          <w:rFonts w:ascii="TH SarabunIT๙" w:hAnsi="TH SarabunIT๙" w:cs="TH SarabunIT๙"/>
          <w:cs/>
        </w:rPr>
        <w:t>แต่งตั้งคณะอนุกรรมการ</w:t>
      </w:r>
      <w:r>
        <w:rPr>
          <w:rFonts w:ascii="TH SarabunIT๙" w:hAnsi="TH SarabunIT๙" w:cs="TH SarabunIT๙" w:hint="cs"/>
          <w:cs/>
        </w:rPr>
        <w:t>ตรวจสอบทรัพย์สินและหนี้สิน</w:t>
      </w:r>
      <w:r w:rsidRPr="008B0B26">
        <w:rPr>
          <w:rFonts w:ascii="TH SarabunIT๙" w:hAnsi="TH SarabunIT๙" w:cs="TH SarabunIT๙"/>
          <w:cs/>
        </w:rPr>
        <w:t xml:space="preserve">  เพื่อดำเนินการ</w:t>
      </w:r>
      <w:r>
        <w:rPr>
          <w:rFonts w:ascii="TH SarabunIT๙" w:hAnsi="TH SarabunIT๙" w:cs="TH SarabunIT๙" w:hint="cs"/>
          <w:cs/>
        </w:rPr>
        <w:t>ตรวจสอบ</w:t>
      </w:r>
      <w:r w:rsidRPr="008B0B26">
        <w:rPr>
          <w:rFonts w:ascii="TH SarabunIT๙" w:hAnsi="TH SarabunIT๙" w:cs="TH SarabunIT๙"/>
          <w:cs/>
        </w:rPr>
        <w:t>ข้อเท็จจริงและรวบรวมพยานหลักฐาน  พร้อมทั้งจัดทำ</w:t>
      </w:r>
      <w:r>
        <w:rPr>
          <w:rFonts w:ascii="TH SarabunIT๙" w:hAnsi="TH SarabunIT๙" w:cs="TH SarabunIT๙" w:hint="cs"/>
          <w:cs/>
        </w:rPr>
        <w:t>รายงานผลการตรวจสอบ</w:t>
      </w:r>
      <w:r w:rsidRPr="008B0B26">
        <w:rPr>
          <w:rFonts w:ascii="TH SarabunIT๙" w:hAnsi="TH SarabunIT๙" w:cs="TH SarabunIT๙"/>
          <w:cs/>
        </w:rPr>
        <w:t>เสนอต่อคณะกรรมการ ป.ป.ช.  เพื่อพิจารณา</w:t>
      </w:r>
    </w:p>
    <w:p w:rsidR="00722A9E" w:rsidRDefault="00722A9E" w:rsidP="00722A9E">
      <w:pPr>
        <w:ind w:left="720" w:firstLine="720"/>
        <w:rPr>
          <w:rFonts w:ascii="TH SarabunIT๙" w:hAnsi="TH SarabunIT๙" w:cs="TH SarabunIT๙"/>
          <w:cs/>
        </w:rPr>
      </w:pPr>
      <w:r w:rsidRPr="008B0B26">
        <w:rPr>
          <w:rFonts w:ascii="TH SarabunIT๙" w:hAnsi="TH SarabunIT๙" w:cs="TH SarabunIT๙"/>
          <w:cs/>
        </w:rPr>
        <w:t>คณะกรรมการ ป.ป.ช.  ได้พิจารณา</w:t>
      </w:r>
      <w:r>
        <w:rPr>
          <w:rFonts w:ascii="TH SarabunIT๙" w:hAnsi="TH SarabunIT๙" w:cs="TH SarabunIT๙" w:hint="cs"/>
          <w:cs/>
        </w:rPr>
        <w:t>รายงานผลการตรวจสอบ ในการประชุม</w:t>
      </w:r>
    </w:p>
    <w:p w:rsidR="00722A9E" w:rsidRPr="00AD5A4F" w:rsidRDefault="00722A9E" w:rsidP="00722A9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ครั้งที่ ๕๒๘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๙๓/๒๕๕๖ วันที่ ๑๒ ธันวาคม  ๒๕๕๖ </w:t>
      </w:r>
      <w:r w:rsidRPr="008B0B26">
        <w:rPr>
          <w:rFonts w:ascii="TH SarabunIT๙" w:hAnsi="TH SarabunIT๙" w:cs="TH SarabunIT๙"/>
          <w:cs/>
        </w:rPr>
        <w:t>มีมติ</w:t>
      </w:r>
      <w:r>
        <w:rPr>
          <w:rFonts w:ascii="TH SarabunIT๙" w:hAnsi="TH SarabunIT๙" w:cs="TH SarabunIT๙" w:hint="cs"/>
          <w:cs/>
        </w:rPr>
        <w:t>เป็นเอกฉันท์</w:t>
      </w:r>
      <w:r w:rsidRPr="00AD5A4F">
        <w:rPr>
          <w:rFonts w:ascii="TH SarabunIT๙" w:hAnsi="TH SarabunIT๙" w:cs="TH SarabunIT๙" w:hint="cs"/>
          <w:spacing w:val="-6"/>
          <w:cs/>
        </w:rPr>
        <w:t xml:space="preserve"> ว่า  จากการตรวจสอบทรัพย์สินและหนี้สิน</w:t>
      </w:r>
      <w:r w:rsidRPr="00AD5A4F">
        <w:rPr>
          <w:rFonts w:ascii="TH SarabunIT๙" w:hAnsi="TH SarabunIT๙" w:cs="TH SarabunIT๙" w:hint="cs"/>
          <w:cs/>
        </w:rPr>
        <w:t xml:space="preserve">  ฟังได้ว่า  นางสาวณฐกมล  นนทะโชติ  ประจำสำนักเลขาธิการนายกรัฐมนตรี  มีทรัพย์สินเพิ่มขึ้นผิดปกติ  รวม  3  กรณี  ดังนี้</w:t>
      </w:r>
    </w:p>
    <w:p w:rsidR="00722A9E" w:rsidRPr="00AD5A4F" w:rsidRDefault="00722A9E" w:rsidP="00722A9E">
      <w:pPr>
        <w:rPr>
          <w:rFonts w:ascii="TH SarabunIT๙" w:hAnsi="TH SarabunIT๙" w:cs="TH SarabunIT๙"/>
          <w:cs/>
        </w:rPr>
      </w:pPr>
      <w:r w:rsidRPr="00AD5A4F">
        <w:rPr>
          <w:rFonts w:ascii="TH SarabunIT๙" w:hAnsi="TH SarabunIT๙" w:cs="TH SarabunIT๙" w:hint="cs"/>
          <w:cs/>
        </w:rPr>
        <w:tab/>
      </w:r>
      <w:r w:rsidRPr="00AD5A4F">
        <w:rPr>
          <w:rFonts w:ascii="TH SarabunIT๙" w:hAnsi="TH SarabunIT๙" w:cs="TH SarabunIT๙" w:hint="cs"/>
          <w:cs/>
        </w:rPr>
        <w:tab/>
      </w:r>
      <w:r w:rsidRPr="00AD5A4F">
        <w:rPr>
          <w:rFonts w:ascii="TH SarabunIT๙" w:hAnsi="TH SarabunIT๙" w:cs="TH SarabunIT๙"/>
          <w:cs/>
        </w:rPr>
        <w:t xml:space="preserve">1.  กรณีรับเงินมาจาก พลเอก สัมฤทธิ์  นนทะโชติ  (บิดา)  ซึ่งเป็นเงินที่ พลเอก ชวลิต  </w:t>
      </w:r>
    </w:p>
    <w:p w:rsidR="00722A9E" w:rsidRPr="00AD5A4F" w:rsidRDefault="00722A9E" w:rsidP="00722A9E">
      <w:pPr>
        <w:rPr>
          <w:rFonts w:ascii="TH SarabunIT๙" w:hAnsi="TH SarabunIT๙" w:cs="TH SarabunIT๙"/>
          <w:cs/>
        </w:rPr>
      </w:pPr>
      <w:r w:rsidRPr="00AD5A4F">
        <w:rPr>
          <w:rFonts w:ascii="TH SarabunIT๙" w:hAnsi="TH SarabunIT๙" w:cs="TH SarabunIT๙"/>
          <w:cs/>
        </w:rPr>
        <w:t xml:space="preserve">ยงใจยุทธ  มอบให้กับ พลเอก สัมฤทธิ์  นนทะโชติ  ไว้ใช้จ่ายตามโครงการต่างๆ </w:t>
      </w:r>
      <w:r w:rsidRPr="00AD5A4F">
        <w:rPr>
          <w:rFonts w:ascii="TH SarabunIT๙" w:hAnsi="TH SarabunIT๙" w:cs="TH SarabunIT๙" w:hint="cs"/>
          <w:cs/>
        </w:rPr>
        <w:t xml:space="preserve"> </w:t>
      </w:r>
      <w:r w:rsidRPr="00AD5A4F">
        <w:rPr>
          <w:rFonts w:ascii="TH SarabunIT๙" w:hAnsi="TH SarabunIT๙" w:cs="TH SarabunIT๙"/>
          <w:cs/>
        </w:rPr>
        <w:t xml:space="preserve">จำนวน  ๔๐  ล้านบาท  </w:t>
      </w:r>
    </w:p>
    <w:p w:rsidR="00100D58" w:rsidRDefault="00722A9E" w:rsidP="00722A9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โดยอ้างว่าทรัพย์สินที่เพิ่มขึ้นมาจากเงินดังกล่าว รับฟังไม่ได้</w:t>
      </w:r>
    </w:p>
    <w:p w:rsidR="00722A9E" w:rsidRDefault="00722A9E" w:rsidP="00722A9E">
      <w:pPr>
        <w:rPr>
          <w:rFonts w:ascii="TH SarabunIT๙" w:hAnsi="TH SarabunIT๙" w:cs="TH SarabunIT๙"/>
          <w:cs/>
        </w:rPr>
      </w:pPr>
      <w:r w:rsidRPr="00AD5A4F">
        <w:rPr>
          <w:rFonts w:ascii="TH SarabunIT๙" w:hAnsi="TH SarabunIT๙" w:cs="TH SarabunIT๙" w:hint="cs"/>
          <w:cs/>
        </w:rPr>
        <w:tab/>
      </w:r>
      <w:r w:rsidRPr="00AD5A4F">
        <w:rPr>
          <w:rFonts w:ascii="TH SarabunIT๙" w:hAnsi="TH SarabunIT๙" w:cs="TH SarabunIT๙" w:hint="cs"/>
          <w:cs/>
        </w:rPr>
        <w:tab/>
      </w:r>
      <w:r w:rsidRPr="00AD5A4F">
        <w:rPr>
          <w:rFonts w:ascii="TH SarabunIT๙" w:hAnsi="TH SarabunIT๙" w:cs="TH SarabunIT๙"/>
          <w:cs/>
        </w:rPr>
        <w:t>2. กรณีขายบ้านเลขที่  35/150 – 151  พร้อมที่ดินโฉนดเลขที่  20470 – 20471</w:t>
      </w:r>
    </w:p>
    <w:p w:rsidR="00100D58" w:rsidRDefault="00722A9E" w:rsidP="00722A9E">
      <w:pPr>
        <w:rPr>
          <w:rFonts w:ascii="TH SarabunIT๙" w:hAnsi="TH SarabunIT๙" w:cs="TH SarabunIT๙"/>
          <w:cs/>
        </w:rPr>
      </w:pPr>
      <w:r w:rsidRPr="00AD5A4F">
        <w:rPr>
          <w:rFonts w:ascii="TH SarabunIT๙" w:hAnsi="TH SarabunIT๙" w:cs="TH SarabunIT๙"/>
          <w:cs/>
        </w:rPr>
        <w:t xml:space="preserve">ตำบลบางตลาด  อำเภอปากเกร็ด  จังหวัดนนทบุรี  จำนวน  16  ล้านบาท  </w:t>
      </w:r>
      <w:r>
        <w:rPr>
          <w:rFonts w:ascii="TH SarabunIT๙" w:hAnsi="TH SarabunIT๙" w:cs="TH SarabunIT๙" w:hint="cs"/>
          <w:cs/>
        </w:rPr>
        <w:t>โดยอ้างว่าทรัพย์สินที่เพิ่มขึ้นมาจากเงินดังกล่าว รับฟังไม่ได้</w:t>
      </w:r>
    </w:p>
    <w:p w:rsidR="00722A9E" w:rsidRPr="008B0B26" w:rsidRDefault="00722A9E" w:rsidP="00722A9E">
      <w:pPr>
        <w:rPr>
          <w:rFonts w:ascii="TH SarabunIT๙" w:hAnsi="TH SarabunIT๙" w:cs="TH SarabunIT๙"/>
          <w:cs/>
        </w:rPr>
      </w:pPr>
      <w:r w:rsidRPr="00AD5A4F">
        <w:rPr>
          <w:rFonts w:ascii="TH SarabunIT๙" w:hAnsi="TH SarabunIT๙" w:cs="TH SarabunIT๙"/>
          <w:cs/>
        </w:rPr>
        <w:tab/>
      </w:r>
      <w:r w:rsidRPr="00AD5A4F">
        <w:rPr>
          <w:rFonts w:ascii="TH SarabunIT๙" w:hAnsi="TH SarabunIT๙" w:cs="TH SarabunIT๙"/>
          <w:cs/>
        </w:rPr>
        <w:tab/>
        <w:t>๓.  กรณีรับให้เงินจำนวน  12  ล้านบาทเศษ  จาก พล</w:t>
      </w:r>
      <w:r w:rsidRPr="00AD5A4F">
        <w:rPr>
          <w:rFonts w:ascii="TH SarabunIT๙" w:hAnsi="TH SarabunIT๙" w:cs="TH SarabunIT๙" w:hint="cs"/>
          <w:cs/>
        </w:rPr>
        <w:t xml:space="preserve">เอก </w:t>
      </w:r>
      <w:r w:rsidRPr="00AD5A4F">
        <w:rPr>
          <w:rFonts w:ascii="TH SarabunIT๙" w:hAnsi="TH SarabunIT๙" w:cs="TH SarabunIT๙"/>
          <w:cs/>
        </w:rPr>
        <w:t xml:space="preserve">ชวลิต  ยงใจยุทธ </w:t>
      </w:r>
      <w:r>
        <w:rPr>
          <w:rFonts w:ascii="TH SarabunIT๙" w:hAnsi="TH SarabunIT๙" w:cs="TH SarabunIT๙" w:hint="cs"/>
          <w:cs/>
        </w:rPr>
        <w:t>โดยอ้างว่าทรัพย์สินที่เพิ่มขึ้นมาจากเงินดังกล่าว รับฟังไม่ได้</w:t>
      </w:r>
      <w:r w:rsidRPr="00AD5A4F">
        <w:rPr>
          <w:rFonts w:ascii="TH SarabunIT๙" w:hAnsi="TH SarabunIT๙" w:cs="TH SarabunIT๙"/>
          <w:cs/>
        </w:rPr>
        <w:t xml:space="preserve"> </w:t>
      </w:r>
    </w:p>
    <w:p w:rsidR="00CE1A13" w:rsidRDefault="00722A9E" w:rsidP="00722A9E">
      <w:pPr>
        <w:ind w:right="-21"/>
        <w:jc w:val="thaiDistribute"/>
        <w:rPr>
          <w:rFonts w:ascii="TH SarabunIT๙" w:hAnsi="TH SarabunIT๙" w:cs="TH SarabunIT๙"/>
          <w:spacing w:val="-2"/>
          <w:cs/>
        </w:rPr>
      </w:pPr>
      <w:r w:rsidRPr="008B0B26">
        <w:rPr>
          <w:rFonts w:ascii="TH SarabunIT๙" w:hAnsi="TH SarabunIT๙" w:cs="TH SarabunIT๙"/>
          <w:cs/>
        </w:rPr>
        <w:tab/>
      </w:r>
      <w:r w:rsidRPr="008B0B2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ให้</w:t>
      </w:r>
      <w:r w:rsidRPr="008B0B26">
        <w:rPr>
          <w:rFonts w:ascii="TH SarabunIT๙" w:hAnsi="TH SarabunIT๙" w:cs="TH SarabunIT๙"/>
          <w:cs/>
        </w:rPr>
        <w:t>ส่ง</w:t>
      </w:r>
      <w:r>
        <w:rPr>
          <w:rFonts w:ascii="TH SarabunIT๙" w:hAnsi="TH SarabunIT๙" w:cs="TH SarabunIT๙" w:hint="cs"/>
          <w:cs/>
        </w:rPr>
        <w:t>เอกสารทั้งหมดที่มีอยู่พร้อมทั้งรายงานผลการตรวจสอบไปยังอัยการสุงสุด</w:t>
      </w:r>
      <w:r w:rsidRPr="008B0B26">
        <w:rPr>
          <w:rFonts w:ascii="TH SarabunIT๙" w:hAnsi="TH SarabunIT๙" w:cs="TH SarabunIT๙"/>
          <w:cs/>
        </w:rPr>
        <w:t>เพื่อ</w:t>
      </w:r>
      <w:r w:rsidRPr="00AD5A4F">
        <w:rPr>
          <w:rFonts w:ascii="TH SarabunIT๙" w:hAnsi="TH SarabunIT๙" w:cs="TH SarabunIT๙" w:hint="cs"/>
          <w:spacing w:val="-2"/>
          <w:cs/>
        </w:rPr>
        <w:t>ดำเนินคดี</w:t>
      </w:r>
    </w:p>
    <w:p w:rsidR="00CE1A13" w:rsidRDefault="00722A9E" w:rsidP="00722A9E">
      <w:pPr>
        <w:ind w:right="-21"/>
        <w:jc w:val="thaiDistribute"/>
        <w:rPr>
          <w:rFonts w:ascii="TH SarabunIT๙" w:hAnsi="TH SarabunIT๙" w:cs="TH SarabunIT๙"/>
          <w:cs/>
        </w:rPr>
      </w:pPr>
      <w:r w:rsidRPr="00AD5A4F">
        <w:rPr>
          <w:rFonts w:ascii="TH SarabunIT๙" w:hAnsi="TH SarabunIT๙" w:cs="TH SarabunIT๙" w:hint="cs"/>
          <w:cs/>
        </w:rPr>
        <w:t>ในศาลฎีกาแผนกคดีอาญาของผู้ดำรงตำแหน่งทางการเมือง  เพื่อขอให้ศาลสั่งให้ทรัพย์สินของนางสาวณฐกมล</w:t>
      </w:r>
    </w:p>
    <w:p w:rsidR="00C04773" w:rsidRPr="005053C3" w:rsidRDefault="00722A9E" w:rsidP="00722A9E">
      <w:pPr>
        <w:ind w:right="-21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AD5A4F">
        <w:rPr>
          <w:rFonts w:ascii="TH SarabunIT๙" w:hAnsi="TH SarabunIT๙" w:cs="TH SarabunIT๙" w:hint="cs"/>
          <w:spacing w:val="-6"/>
          <w:cs/>
        </w:rPr>
        <w:t>นนทะโชติ  ที่เพิ่มขึ้นผิดปกติตกเป็นของแผ่นดินต่อไป  ตามพระราชบัญญัติประกอบรัฐธรรมนูญว่าด้วยการป้องกัน</w:t>
      </w:r>
      <w:r w:rsidRPr="00AD5A4F">
        <w:rPr>
          <w:rFonts w:ascii="TH SarabunIT๙" w:hAnsi="TH SarabunIT๙" w:cs="TH SarabunIT๙" w:hint="cs"/>
          <w:cs/>
        </w:rPr>
        <w:t>และปราบปรามการทุจริต พ.ศ. 2542  แก้ไขเพิ่มเติม (ฉบับที่ 2)  พ.ศ. 2554  มาตรา  38  วรรคสอง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spacing w:val="5"/>
          <w:cs/>
        </w:rPr>
        <w:t xml:space="preserve"> </w:t>
      </w:r>
    </w:p>
    <w:p w:rsidR="007D543E" w:rsidRPr="005053C3" w:rsidRDefault="007D543E" w:rsidP="00722A9E">
      <w:pPr>
        <w:pStyle w:val="ac"/>
        <w:tabs>
          <w:tab w:val="left" w:pos="1418"/>
        </w:tabs>
        <w:autoSpaceDE w:val="0"/>
        <w:autoSpaceDN w:val="0"/>
        <w:adjustRightInd w:val="0"/>
        <w:spacing w:before="240"/>
        <w:ind w:left="1418" w:right="-21"/>
        <w:rPr>
          <w:rFonts w:ascii="TH SarabunPSK" w:hAnsi="TH SarabunPSK" w:cs="TH SarabunPSK"/>
          <w:color w:val="000000"/>
          <w:szCs w:val="32"/>
          <w:cs/>
        </w:rPr>
      </w:pPr>
      <w:r w:rsidRPr="005053C3">
        <w:rPr>
          <w:rFonts w:ascii="TH SarabunPSK" w:hAnsi="TH SarabunPSK" w:cs="TH SarabunPSK"/>
          <w:color w:val="000000"/>
          <w:szCs w:val="32"/>
          <w:cs/>
        </w:rPr>
        <w:t xml:space="preserve">จึงขอแถลงมาให้ทราบทั่วกัน </w:t>
      </w:r>
    </w:p>
    <w:p w:rsidR="00C04773" w:rsidRPr="00C04773" w:rsidRDefault="00C04773" w:rsidP="007D543E">
      <w:pPr>
        <w:pStyle w:val="ac"/>
        <w:tabs>
          <w:tab w:val="left" w:pos="1418"/>
        </w:tabs>
        <w:autoSpaceDE w:val="0"/>
        <w:autoSpaceDN w:val="0"/>
        <w:adjustRightInd w:val="0"/>
        <w:ind w:left="1418" w:right="-21"/>
        <w:rPr>
          <w:rFonts w:ascii="TH SarabunPSK" w:hAnsi="TH SarabunPSK" w:cs="TH SarabunPSK"/>
          <w:color w:val="000000"/>
          <w:sz w:val="10"/>
          <w:szCs w:val="10"/>
          <w:cs/>
        </w:rPr>
      </w:pPr>
    </w:p>
    <w:p w:rsidR="004265F6" w:rsidRPr="00C04773" w:rsidRDefault="004265F6" w:rsidP="00C04773">
      <w:pPr>
        <w:tabs>
          <w:tab w:val="left" w:pos="1418"/>
          <w:tab w:val="left" w:pos="1843"/>
        </w:tabs>
        <w:ind w:right="-446"/>
        <w:jc w:val="center"/>
        <w:rPr>
          <w:rFonts w:ascii="Cordia New" w:hAnsi="Cordia New"/>
          <w:color w:val="000000"/>
          <w:sz w:val="34"/>
          <w:szCs w:val="34"/>
          <w:lang w:val="en-US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>-------------------------------------</w:t>
      </w:r>
    </w:p>
    <w:sectPr w:rsidR="004265F6" w:rsidRPr="00C04773" w:rsidSect="00C04773">
      <w:headerReference w:type="even" r:id="rId10"/>
      <w:headerReference w:type="default" r:id="rId11"/>
      <w:pgSz w:w="11909" w:h="16834"/>
      <w:pgMar w:top="1135" w:right="992" w:bottom="28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DA" w:rsidRDefault="000427DA" w:rsidP="00350D89">
      <w:pPr>
        <w:rPr>
          <w:rFonts w:cs="Times New Roman"/>
          <w:cs/>
        </w:rPr>
      </w:pPr>
      <w:r>
        <w:separator/>
      </w:r>
    </w:p>
  </w:endnote>
  <w:endnote w:type="continuationSeparator" w:id="1">
    <w:p w:rsidR="000427DA" w:rsidRDefault="000427DA" w:rsidP="00350D89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DA" w:rsidRDefault="000427DA" w:rsidP="00350D89">
      <w:pPr>
        <w:rPr>
          <w:rFonts w:cs="Times New Roman"/>
          <w:cs/>
        </w:rPr>
      </w:pPr>
      <w:r>
        <w:separator/>
      </w:r>
    </w:p>
  </w:footnote>
  <w:footnote w:type="continuationSeparator" w:id="1">
    <w:p w:rsidR="000427DA" w:rsidRDefault="000427DA" w:rsidP="00350D89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82" w:rsidRDefault="00CF2322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AA3882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AA3882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AA3882" w:rsidRDefault="00AA3882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82" w:rsidRPr="003D6829" w:rsidRDefault="00CF2322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  <w:cs/>
      </w:rPr>
    </w:pPr>
    <w:r w:rsidRPr="003D6829">
      <w:rPr>
        <w:rStyle w:val="a7"/>
        <w:rFonts w:ascii="TH SarabunPSK" w:hAnsi="TH SarabunPSK" w:cs="TH SarabunPSK"/>
        <w:sz w:val="32"/>
        <w:szCs w:val="32"/>
        <w:lang w:val="en-US"/>
      </w:rPr>
      <w:fldChar w:fldCharType="begin"/>
    </w:r>
    <w:r w:rsidR="00AA3882" w:rsidRPr="003D6829">
      <w:rPr>
        <w:rStyle w:val="a7"/>
        <w:rFonts w:ascii="TH SarabunPSK" w:hAnsi="TH SarabunPSK" w:cs="TH SarabunPSK"/>
        <w:sz w:val="32"/>
        <w:szCs w:val="32"/>
        <w:cs/>
      </w:rPr>
      <w:instrText xml:space="preserve">PAGE  </w:instrText>
    </w:r>
    <w:r w:rsidRPr="003D6829">
      <w:rPr>
        <w:rStyle w:val="a7"/>
        <w:rFonts w:ascii="TH SarabunPSK" w:hAnsi="TH SarabunPSK" w:cs="TH SarabunPSK"/>
        <w:sz w:val="32"/>
        <w:szCs w:val="32"/>
        <w:lang w:val="en-US"/>
      </w:rPr>
      <w:fldChar w:fldCharType="separate"/>
    </w:r>
    <w:r w:rsidR="00722A9E">
      <w:rPr>
        <w:rStyle w:val="a7"/>
        <w:rFonts w:ascii="TH SarabunPSK" w:hAnsi="TH SarabunPSK" w:cs="TH SarabunPSK"/>
        <w:noProof/>
        <w:sz w:val="32"/>
        <w:szCs w:val="32"/>
        <w:lang w:val="en-US"/>
      </w:rPr>
      <w:t>2</w:t>
    </w:r>
    <w:r w:rsidRPr="003D6829">
      <w:rPr>
        <w:rStyle w:val="a7"/>
        <w:rFonts w:ascii="TH SarabunPSK" w:hAnsi="TH SarabunPSK" w:cs="TH SarabunPSK"/>
        <w:sz w:val="32"/>
        <w:szCs w:val="32"/>
        <w:lang w:val="en-US"/>
      </w:rPr>
      <w:fldChar w:fldCharType="end"/>
    </w:r>
  </w:p>
  <w:p w:rsidR="00AA3882" w:rsidRPr="002B2C56" w:rsidRDefault="00AA3882">
    <w:pPr>
      <w:pStyle w:val="a5"/>
      <w:rPr>
        <w:rFonts w:cstheme="minorBidi"/>
        <w:cs/>
      </w:rPr>
    </w:pPr>
  </w:p>
  <w:p w:rsidR="00AA3882" w:rsidRPr="008002A0" w:rsidRDefault="00AA3882">
    <w:pPr>
      <w:pStyle w:val="a5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39C"/>
    <w:multiLevelType w:val="multilevel"/>
    <w:tmpl w:val="58E49E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AF20D60"/>
    <w:multiLevelType w:val="hybridMultilevel"/>
    <w:tmpl w:val="57DAA672"/>
    <w:lvl w:ilvl="0" w:tplc="E35E37A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3E9"/>
    <w:multiLevelType w:val="hybridMultilevel"/>
    <w:tmpl w:val="25DE088C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25074074"/>
    <w:multiLevelType w:val="hybridMultilevel"/>
    <w:tmpl w:val="FAE49078"/>
    <w:lvl w:ilvl="0" w:tplc="36D4E1FC">
      <w:start w:val="3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FE05D1C"/>
    <w:multiLevelType w:val="multilevel"/>
    <w:tmpl w:val="BD62FF8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3B2D62DB"/>
    <w:multiLevelType w:val="hybridMultilevel"/>
    <w:tmpl w:val="B720F312"/>
    <w:lvl w:ilvl="0" w:tplc="A9E68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C4A22">
      <w:numFmt w:val="none"/>
      <w:lvlText w:val=""/>
      <w:lvlJc w:val="left"/>
      <w:pPr>
        <w:tabs>
          <w:tab w:val="num" w:pos="360"/>
        </w:tabs>
      </w:pPr>
    </w:lvl>
    <w:lvl w:ilvl="2" w:tplc="58E848C6">
      <w:numFmt w:val="none"/>
      <w:lvlText w:val=""/>
      <w:lvlJc w:val="left"/>
      <w:pPr>
        <w:tabs>
          <w:tab w:val="num" w:pos="360"/>
        </w:tabs>
      </w:pPr>
    </w:lvl>
    <w:lvl w:ilvl="3" w:tplc="2B105C8E">
      <w:numFmt w:val="none"/>
      <w:lvlText w:val=""/>
      <w:lvlJc w:val="left"/>
      <w:pPr>
        <w:tabs>
          <w:tab w:val="num" w:pos="360"/>
        </w:tabs>
      </w:pPr>
    </w:lvl>
    <w:lvl w:ilvl="4" w:tplc="3DE86CD4">
      <w:numFmt w:val="none"/>
      <w:lvlText w:val=""/>
      <w:lvlJc w:val="left"/>
      <w:pPr>
        <w:tabs>
          <w:tab w:val="num" w:pos="360"/>
        </w:tabs>
      </w:pPr>
    </w:lvl>
    <w:lvl w:ilvl="5" w:tplc="958E142C">
      <w:numFmt w:val="none"/>
      <w:lvlText w:val=""/>
      <w:lvlJc w:val="left"/>
      <w:pPr>
        <w:tabs>
          <w:tab w:val="num" w:pos="360"/>
        </w:tabs>
      </w:pPr>
    </w:lvl>
    <w:lvl w:ilvl="6" w:tplc="2FE6D7A2">
      <w:numFmt w:val="none"/>
      <w:lvlText w:val=""/>
      <w:lvlJc w:val="left"/>
      <w:pPr>
        <w:tabs>
          <w:tab w:val="num" w:pos="360"/>
        </w:tabs>
      </w:pPr>
    </w:lvl>
    <w:lvl w:ilvl="7" w:tplc="1A347EEC">
      <w:numFmt w:val="none"/>
      <w:lvlText w:val=""/>
      <w:lvlJc w:val="left"/>
      <w:pPr>
        <w:tabs>
          <w:tab w:val="num" w:pos="360"/>
        </w:tabs>
      </w:pPr>
    </w:lvl>
    <w:lvl w:ilvl="8" w:tplc="BDA027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045F82"/>
    <w:multiLevelType w:val="hybridMultilevel"/>
    <w:tmpl w:val="3384AA5E"/>
    <w:lvl w:ilvl="0" w:tplc="64188404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85850"/>
    <w:multiLevelType w:val="multilevel"/>
    <w:tmpl w:val="21FE76C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8">
    <w:nsid w:val="560D7B71"/>
    <w:multiLevelType w:val="hybridMultilevel"/>
    <w:tmpl w:val="2D160B22"/>
    <w:lvl w:ilvl="0" w:tplc="D1B0DBD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615D47"/>
    <w:multiLevelType w:val="hybridMultilevel"/>
    <w:tmpl w:val="190C5486"/>
    <w:lvl w:ilvl="0" w:tplc="F4367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26FE78">
      <w:numFmt w:val="none"/>
      <w:lvlText w:val=""/>
      <w:lvlJc w:val="left"/>
      <w:pPr>
        <w:tabs>
          <w:tab w:val="num" w:pos="360"/>
        </w:tabs>
      </w:pPr>
    </w:lvl>
    <w:lvl w:ilvl="2" w:tplc="FE4E8042">
      <w:numFmt w:val="none"/>
      <w:lvlText w:val=""/>
      <w:lvlJc w:val="left"/>
      <w:pPr>
        <w:tabs>
          <w:tab w:val="num" w:pos="360"/>
        </w:tabs>
      </w:pPr>
    </w:lvl>
    <w:lvl w:ilvl="3" w:tplc="C66E1F88">
      <w:numFmt w:val="none"/>
      <w:lvlText w:val=""/>
      <w:lvlJc w:val="left"/>
      <w:pPr>
        <w:tabs>
          <w:tab w:val="num" w:pos="360"/>
        </w:tabs>
      </w:pPr>
    </w:lvl>
    <w:lvl w:ilvl="4" w:tplc="28C0C7FA">
      <w:numFmt w:val="none"/>
      <w:lvlText w:val=""/>
      <w:lvlJc w:val="left"/>
      <w:pPr>
        <w:tabs>
          <w:tab w:val="num" w:pos="360"/>
        </w:tabs>
      </w:pPr>
    </w:lvl>
    <w:lvl w:ilvl="5" w:tplc="7D3021EA">
      <w:numFmt w:val="none"/>
      <w:lvlText w:val=""/>
      <w:lvlJc w:val="left"/>
      <w:pPr>
        <w:tabs>
          <w:tab w:val="num" w:pos="360"/>
        </w:tabs>
      </w:pPr>
    </w:lvl>
    <w:lvl w:ilvl="6" w:tplc="9124849C">
      <w:numFmt w:val="none"/>
      <w:lvlText w:val=""/>
      <w:lvlJc w:val="left"/>
      <w:pPr>
        <w:tabs>
          <w:tab w:val="num" w:pos="360"/>
        </w:tabs>
      </w:pPr>
    </w:lvl>
    <w:lvl w:ilvl="7" w:tplc="D2DA7B48">
      <w:numFmt w:val="none"/>
      <w:lvlText w:val=""/>
      <w:lvlJc w:val="left"/>
      <w:pPr>
        <w:tabs>
          <w:tab w:val="num" w:pos="360"/>
        </w:tabs>
      </w:pPr>
    </w:lvl>
    <w:lvl w:ilvl="8" w:tplc="D7F8E15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7F4CA7"/>
    <w:multiLevelType w:val="hybridMultilevel"/>
    <w:tmpl w:val="618CB81E"/>
    <w:lvl w:ilvl="0" w:tplc="65EA5F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784574A"/>
    <w:multiLevelType w:val="hybridMultilevel"/>
    <w:tmpl w:val="9AB81A24"/>
    <w:lvl w:ilvl="0" w:tplc="05D4D658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49C2"/>
    <w:rsid w:val="000066B3"/>
    <w:rsid w:val="00010046"/>
    <w:rsid w:val="00022B15"/>
    <w:rsid w:val="00030811"/>
    <w:rsid w:val="0003157E"/>
    <w:rsid w:val="000419A3"/>
    <w:rsid w:val="000427DA"/>
    <w:rsid w:val="0004516B"/>
    <w:rsid w:val="00062AC7"/>
    <w:rsid w:val="000712A2"/>
    <w:rsid w:val="00075EE3"/>
    <w:rsid w:val="000837ED"/>
    <w:rsid w:val="000872B7"/>
    <w:rsid w:val="000B1DD0"/>
    <w:rsid w:val="00100D58"/>
    <w:rsid w:val="001056CE"/>
    <w:rsid w:val="00133580"/>
    <w:rsid w:val="001445C2"/>
    <w:rsid w:val="0014530F"/>
    <w:rsid w:val="00145C81"/>
    <w:rsid w:val="00146E42"/>
    <w:rsid w:val="00162849"/>
    <w:rsid w:val="0018157A"/>
    <w:rsid w:val="00181B59"/>
    <w:rsid w:val="00184D4D"/>
    <w:rsid w:val="001A54AE"/>
    <w:rsid w:val="001B0BE4"/>
    <w:rsid w:val="001C4B3B"/>
    <w:rsid w:val="001C7AC6"/>
    <w:rsid w:val="001C7F02"/>
    <w:rsid w:val="001D2EA8"/>
    <w:rsid w:val="001D3825"/>
    <w:rsid w:val="001D3B6E"/>
    <w:rsid w:val="001E5061"/>
    <w:rsid w:val="001F0C30"/>
    <w:rsid w:val="00202FA4"/>
    <w:rsid w:val="0024166B"/>
    <w:rsid w:val="0024394B"/>
    <w:rsid w:val="0024721F"/>
    <w:rsid w:val="0025071A"/>
    <w:rsid w:val="00251BC2"/>
    <w:rsid w:val="00261A60"/>
    <w:rsid w:val="00265655"/>
    <w:rsid w:val="00282253"/>
    <w:rsid w:val="00291770"/>
    <w:rsid w:val="002A3E6C"/>
    <w:rsid w:val="002B0559"/>
    <w:rsid w:val="002B2C56"/>
    <w:rsid w:val="002B5AE8"/>
    <w:rsid w:val="002B6C71"/>
    <w:rsid w:val="002D4327"/>
    <w:rsid w:val="002D4A14"/>
    <w:rsid w:val="002F1F9D"/>
    <w:rsid w:val="00302006"/>
    <w:rsid w:val="003163A7"/>
    <w:rsid w:val="00322772"/>
    <w:rsid w:val="00333584"/>
    <w:rsid w:val="0033402A"/>
    <w:rsid w:val="00337D4E"/>
    <w:rsid w:val="00344882"/>
    <w:rsid w:val="00350A4A"/>
    <w:rsid w:val="00350D89"/>
    <w:rsid w:val="003533C5"/>
    <w:rsid w:val="003555BB"/>
    <w:rsid w:val="0037425A"/>
    <w:rsid w:val="003B5868"/>
    <w:rsid w:val="003D2371"/>
    <w:rsid w:val="003D6829"/>
    <w:rsid w:val="003E74A2"/>
    <w:rsid w:val="0040042B"/>
    <w:rsid w:val="0040107C"/>
    <w:rsid w:val="004265F6"/>
    <w:rsid w:val="004271AE"/>
    <w:rsid w:val="00436669"/>
    <w:rsid w:val="0044045F"/>
    <w:rsid w:val="004433D9"/>
    <w:rsid w:val="00462488"/>
    <w:rsid w:val="00480DEB"/>
    <w:rsid w:val="00482A4F"/>
    <w:rsid w:val="004B4BEE"/>
    <w:rsid w:val="004B4DE7"/>
    <w:rsid w:val="004C0FA8"/>
    <w:rsid w:val="005027F2"/>
    <w:rsid w:val="005053C3"/>
    <w:rsid w:val="00542C15"/>
    <w:rsid w:val="005505EE"/>
    <w:rsid w:val="00554597"/>
    <w:rsid w:val="00555462"/>
    <w:rsid w:val="005559DC"/>
    <w:rsid w:val="00556A9D"/>
    <w:rsid w:val="00562440"/>
    <w:rsid w:val="00564F89"/>
    <w:rsid w:val="00567405"/>
    <w:rsid w:val="00572EEA"/>
    <w:rsid w:val="00573093"/>
    <w:rsid w:val="0058144A"/>
    <w:rsid w:val="005C2238"/>
    <w:rsid w:val="005E27C7"/>
    <w:rsid w:val="005F6EF0"/>
    <w:rsid w:val="0060109F"/>
    <w:rsid w:val="00612323"/>
    <w:rsid w:val="00616A02"/>
    <w:rsid w:val="00620460"/>
    <w:rsid w:val="00637B20"/>
    <w:rsid w:val="00643700"/>
    <w:rsid w:val="0064664C"/>
    <w:rsid w:val="0067402A"/>
    <w:rsid w:val="00694192"/>
    <w:rsid w:val="006A3037"/>
    <w:rsid w:val="006B762C"/>
    <w:rsid w:val="006C3F83"/>
    <w:rsid w:val="006D2869"/>
    <w:rsid w:val="006D545A"/>
    <w:rsid w:val="006E3B5B"/>
    <w:rsid w:val="006E6685"/>
    <w:rsid w:val="006F0488"/>
    <w:rsid w:val="00716CC3"/>
    <w:rsid w:val="00722A9E"/>
    <w:rsid w:val="00772AF6"/>
    <w:rsid w:val="00781DF5"/>
    <w:rsid w:val="007C7BB2"/>
    <w:rsid w:val="007D543E"/>
    <w:rsid w:val="007F39F8"/>
    <w:rsid w:val="007F4BBA"/>
    <w:rsid w:val="008019BC"/>
    <w:rsid w:val="0081596B"/>
    <w:rsid w:val="008458D4"/>
    <w:rsid w:val="00854077"/>
    <w:rsid w:val="00881804"/>
    <w:rsid w:val="00881FC2"/>
    <w:rsid w:val="00887621"/>
    <w:rsid w:val="00895AFB"/>
    <w:rsid w:val="008A2F78"/>
    <w:rsid w:val="008B0749"/>
    <w:rsid w:val="008C2475"/>
    <w:rsid w:val="008C4795"/>
    <w:rsid w:val="008E799F"/>
    <w:rsid w:val="0090000C"/>
    <w:rsid w:val="00901870"/>
    <w:rsid w:val="0092221C"/>
    <w:rsid w:val="00933051"/>
    <w:rsid w:val="00942D79"/>
    <w:rsid w:val="00971A8D"/>
    <w:rsid w:val="00985B34"/>
    <w:rsid w:val="0099116E"/>
    <w:rsid w:val="00994BE8"/>
    <w:rsid w:val="009A2B74"/>
    <w:rsid w:val="009B1F55"/>
    <w:rsid w:val="009C4F53"/>
    <w:rsid w:val="009C5147"/>
    <w:rsid w:val="009C748D"/>
    <w:rsid w:val="00A11914"/>
    <w:rsid w:val="00A3351A"/>
    <w:rsid w:val="00A369BC"/>
    <w:rsid w:val="00A42619"/>
    <w:rsid w:val="00A66FA3"/>
    <w:rsid w:val="00A73CDA"/>
    <w:rsid w:val="00A749C2"/>
    <w:rsid w:val="00A7558B"/>
    <w:rsid w:val="00AA3882"/>
    <w:rsid w:val="00AA714C"/>
    <w:rsid w:val="00AA7C9A"/>
    <w:rsid w:val="00AA7EFF"/>
    <w:rsid w:val="00AB2CD5"/>
    <w:rsid w:val="00AB5F56"/>
    <w:rsid w:val="00B1057B"/>
    <w:rsid w:val="00B119B9"/>
    <w:rsid w:val="00B14FE2"/>
    <w:rsid w:val="00B209BB"/>
    <w:rsid w:val="00B24A64"/>
    <w:rsid w:val="00B32C9E"/>
    <w:rsid w:val="00B56836"/>
    <w:rsid w:val="00B641A0"/>
    <w:rsid w:val="00B74F4E"/>
    <w:rsid w:val="00B777CB"/>
    <w:rsid w:val="00B80B05"/>
    <w:rsid w:val="00B8150D"/>
    <w:rsid w:val="00B91C9C"/>
    <w:rsid w:val="00BA17A4"/>
    <w:rsid w:val="00BC1F9A"/>
    <w:rsid w:val="00BD32BA"/>
    <w:rsid w:val="00BE0F08"/>
    <w:rsid w:val="00BE34B7"/>
    <w:rsid w:val="00BF3E31"/>
    <w:rsid w:val="00C01B17"/>
    <w:rsid w:val="00C030CC"/>
    <w:rsid w:val="00C04773"/>
    <w:rsid w:val="00C26900"/>
    <w:rsid w:val="00C661D6"/>
    <w:rsid w:val="00C66B07"/>
    <w:rsid w:val="00C8139A"/>
    <w:rsid w:val="00C867CD"/>
    <w:rsid w:val="00C970CA"/>
    <w:rsid w:val="00CB0400"/>
    <w:rsid w:val="00CC71A4"/>
    <w:rsid w:val="00CE1A13"/>
    <w:rsid w:val="00CF08AD"/>
    <w:rsid w:val="00CF2322"/>
    <w:rsid w:val="00CF3854"/>
    <w:rsid w:val="00D010B9"/>
    <w:rsid w:val="00D3361D"/>
    <w:rsid w:val="00D34E1B"/>
    <w:rsid w:val="00D41EAA"/>
    <w:rsid w:val="00D6314C"/>
    <w:rsid w:val="00D6647B"/>
    <w:rsid w:val="00D772DB"/>
    <w:rsid w:val="00D90784"/>
    <w:rsid w:val="00DE1D09"/>
    <w:rsid w:val="00DF065F"/>
    <w:rsid w:val="00DF0CE3"/>
    <w:rsid w:val="00E01F0F"/>
    <w:rsid w:val="00E10DCF"/>
    <w:rsid w:val="00E2267D"/>
    <w:rsid w:val="00E26C97"/>
    <w:rsid w:val="00E373C2"/>
    <w:rsid w:val="00E44E58"/>
    <w:rsid w:val="00E657AF"/>
    <w:rsid w:val="00E6666C"/>
    <w:rsid w:val="00E723DC"/>
    <w:rsid w:val="00E73799"/>
    <w:rsid w:val="00E96519"/>
    <w:rsid w:val="00EA4DA3"/>
    <w:rsid w:val="00EB1C10"/>
    <w:rsid w:val="00EE5BC5"/>
    <w:rsid w:val="00F1218E"/>
    <w:rsid w:val="00F15534"/>
    <w:rsid w:val="00F24399"/>
    <w:rsid w:val="00F30524"/>
    <w:rsid w:val="00F37265"/>
    <w:rsid w:val="00F4026A"/>
    <w:rsid w:val="00F55427"/>
    <w:rsid w:val="00F55484"/>
    <w:rsid w:val="00F8254E"/>
    <w:rsid w:val="00FB12EE"/>
    <w:rsid w:val="00FB1AB8"/>
    <w:rsid w:val="00FB3A6A"/>
    <w:rsid w:val="00FC01D8"/>
    <w:rsid w:val="00FC07E5"/>
    <w:rsid w:val="00FD0026"/>
    <w:rsid w:val="00FE4D6C"/>
    <w:rsid w:val="00FF21E1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C2"/>
    <w:pPr>
      <w:spacing w:after="0" w:line="240" w:lineRule="auto"/>
    </w:pPr>
    <w:rPr>
      <w:rFonts w:ascii="Times New Roman" w:eastAsia="Times New Roman" w:hAnsi="Times New Roman" w:cs="Cordia New"/>
      <w:lang w:val="th-TH"/>
    </w:rPr>
  </w:style>
  <w:style w:type="paragraph" w:styleId="1">
    <w:name w:val="heading 1"/>
    <w:basedOn w:val="a"/>
    <w:next w:val="a"/>
    <w:link w:val="10"/>
    <w:qFormat/>
    <w:rsid w:val="000419A3"/>
    <w:pPr>
      <w:keepNext/>
      <w:outlineLvl w:val="0"/>
    </w:pPr>
    <w:rPr>
      <w:rFonts w:ascii="Cordia New" w:eastAsia="Cordia New" w:hAnsi="Cordia New" w:cs="Angsana New"/>
      <w:sz w:val="36"/>
      <w:szCs w:val="36"/>
      <w:lang w:val="en-US"/>
    </w:rPr>
  </w:style>
  <w:style w:type="paragraph" w:styleId="2">
    <w:name w:val="heading 2"/>
    <w:basedOn w:val="a"/>
    <w:next w:val="a"/>
    <w:link w:val="20"/>
    <w:qFormat/>
    <w:rsid w:val="000419A3"/>
    <w:pPr>
      <w:keepNext/>
      <w:jc w:val="center"/>
      <w:outlineLvl w:val="1"/>
    </w:pPr>
    <w:rPr>
      <w:rFonts w:ascii="Cordia New" w:eastAsia="Cordia New" w:hAnsi="Cordia New" w:cs="Angsana New"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0419A3"/>
    <w:pPr>
      <w:keepNext/>
      <w:outlineLvl w:val="2"/>
    </w:pPr>
    <w:rPr>
      <w:rFonts w:ascii="Cordia New" w:eastAsia="Cordia New" w:hAnsi="Cordia New" w:cs="Angsana New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419A3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9C2"/>
    <w:pPr>
      <w:jc w:val="center"/>
    </w:pPr>
    <w:rPr>
      <w:b/>
      <w:bCs/>
      <w:sz w:val="28"/>
      <w:szCs w:val="28"/>
      <w:u w:val="single"/>
    </w:rPr>
  </w:style>
  <w:style w:type="character" w:customStyle="1" w:styleId="a4">
    <w:name w:val="ชื่อเรื่อง อักขระ"/>
    <w:basedOn w:val="a0"/>
    <w:link w:val="a3"/>
    <w:rsid w:val="00A749C2"/>
    <w:rPr>
      <w:rFonts w:ascii="Times New Roman" w:eastAsia="Times New Roman" w:hAnsi="Times New Roman" w:cs="Cordia New"/>
      <w:b/>
      <w:bCs/>
      <w:sz w:val="28"/>
      <w:szCs w:val="28"/>
      <w:u w:val="single"/>
      <w:lang w:val="th-TH"/>
    </w:rPr>
  </w:style>
  <w:style w:type="paragraph" w:styleId="a5">
    <w:name w:val="header"/>
    <w:basedOn w:val="a"/>
    <w:link w:val="a6"/>
    <w:rsid w:val="00A749C2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semiHidden/>
    <w:rsid w:val="00A749C2"/>
    <w:rPr>
      <w:rFonts w:ascii="Times New Roman" w:eastAsia="Times New Roman" w:hAnsi="Times New Roman" w:cs="Cordia New"/>
      <w:sz w:val="34"/>
      <w:szCs w:val="34"/>
      <w:lang w:val="th-TH"/>
    </w:rPr>
  </w:style>
  <w:style w:type="character" w:styleId="a7">
    <w:name w:val="page number"/>
    <w:basedOn w:val="a0"/>
    <w:rsid w:val="00A749C2"/>
  </w:style>
  <w:style w:type="paragraph" w:styleId="a8">
    <w:name w:val="footer"/>
    <w:basedOn w:val="a"/>
    <w:link w:val="a9"/>
    <w:rsid w:val="00A749C2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37"/>
      <w:lang w:val="en-US"/>
    </w:rPr>
  </w:style>
  <w:style w:type="character" w:customStyle="1" w:styleId="a9">
    <w:name w:val="ท้ายกระดาษ อักขระ"/>
    <w:basedOn w:val="a0"/>
    <w:link w:val="a8"/>
    <w:rsid w:val="00A749C2"/>
    <w:rPr>
      <w:rFonts w:ascii="Cordia New" w:eastAsia="Cordia New" w:hAnsi="Cordia New" w:cs="Angsana New"/>
      <w:szCs w:val="37"/>
    </w:rPr>
  </w:style>
  <w:style w:type="character" w:customStyle="1" w:styleId="10">
    <w:name w:val="หัวเรื่อง 1 อักขระ"/>
    <w:basedOn w:val="a0"/>
    <w:link w:val="1"/>
    <w:rsid w:val="000419A3"/>
    <w:rPr>
      <w:rFonts w:ascii="Cordia New" w:eastAsia="Cordia New" w:hAnsi="Cordia New" w:cs="Angsana New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419A3"/>
    <w:rPr>
      <w:rFonts w:ascii="Cordia New" w:eastAsia="Cordia New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0419A3"/>
    <w:rPr>
      <w:rFonts w:ascii="Cordia New" w:eastAsia="Cordia New" w:hAnsi="Cordia New" w:cs="Angsana New"/>
    </w:rPr>
  </w:style>
  <w:style w:type="character" w:customStyle="1" w:styleId="40">
    <w:name w:val="หัวเรื่อง 4 อักขระ"/>
    <w:basedOn w:val="a0"/>
    <w:link w:val="4"/>
    <w:rsid w:val="000419A3"/>
    <w:rPr>
      <w:rFonts w:ascii="Calibri" w:eastAsia="Times New Roman" w:hAnsi="Calibri" w:cs="Cordia New"/>
      <w:b/>
      <w:bCs/>
      <w:sz w:val="28"/>
      <w:szCs w:val="35"/>
    </w:rPr>
  </w:style>
  <w:style w:type="paragraph" w:styleId="aa">
    <w:name w:val="Balloon Text"/>
    <w:basedOn w:val="a"/>
    <w:link w:val="ab"/>
    <w:semiHidden/>
    <w:rsid w:val="000419A3"/>
    <w:rPr>
      <w:rFonts w:ascii="Tahoma" w:hAnsi="Tahoma" w:cs="Angsana New"/>
      <w:sz w:val="16"/>
      <w:szCs w:val="18"/>
      <w:lang w:val="en-US"/>
    </w:rPr>
  </w:style>
  <w:style w:type="character" w:customStyle="1" w:styleId="ab">
    <w:name w:val="ข้อความบอลลูน อักขระ"/>
    <w:basedOn w:val="a0"/>
    <w:link w:val="aa"/>
    <w:semiHidden/>
    <w:rsid w:val="000419A3"/>
    <w:rPr>
      <w:rFonts w:ascii="Tahoma" w:eastAsia="Times New Roman" w:hAnsi="Tahoma" w:cs="Angsana New"/>
      <w:sz w:val="16"/>
      <w:szCs w:val="18"/>
    </w:rPr>
  </w:style>
  <w:style w:type="paragraph" w:customStyle="1" w:styleId="11">
    <w:name w:val="ลักษณะ1"/>
    <w:basedOn w:val="a"/>
    <w:rsid w:val="000419A3"/>
    <w:rPr>
      <w:rFonts w:ascii="Cordia New" w:hAnsi="Cordia New" w:cs="Angsana New"/>
      <w:szCs w:val="28"/>
      <w:lang w:val="en-US"/>
    </w:rPr>
  </w:style>
  <w:style w:type="paragraph" w:styleId="ac">
    <w:name w:val="List Paragraph"/>
    <w:basedOn w:val="a"/>
    <w:uiPriority w:val="34"/>
    <w:qFormat/>
    <w:rsid w:val="008C4795"/>
    <w:pPr>
      <w:ind w:left="720"/>
      <w:contextualSpacing/>
    </w:pPr>
    <w:rPr>
      <w:rFonts w:ascii="Cordia New" w:hAnsi="Cordia New"/>
      <w:szCs w:val="40"/>
      <w:lang w:val="en-US"/>
    </w:rPr>
  </w:style>
  <w:style w:type="paragraph" w:styleId="21">
    <w:name w:val="Body Text 2"/>
    <w:basedOn w:val="a"/>
    <w:link w:val="22"/>
    <w:unhideWhenUsed/>
    <w:rsid w:val="00FB1AB8"/>
    <w:pPr>
      <w:jc w:val="both"/>
    </w:pPr>
    <w:rPr>
      <w:rFonts w:ascii="Cordia New" w:eastAsia="Cordia New" w:hAnsi="Cordia New" w:cs="CordiaUPC"/>
      <w:lang w:val="en-US"/>
    </w:rPr>
  </w:style>
  <w:style w:type="character" w:customStyle="1" w:styleId="22">
    <w:name w:val="เนื้อความ 2 อักขระ"/>
    <w:basedOn w:val="a0"/>
    <w:link w:val="21"/>
    <w:rsid w:val="00FB1AB8"/>
    <w:rPr>
      <w:rFonts w:ascii="Cordia New" w:eastAsia="Cordia New" w:hAnsi="Cordia New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A73E-4092-40A8-88EA-3E938990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niwatchai_gas</dc:creator>
  <cp:lastModifiedBy>acer</cp:lastModifiedBy>
  <cp:revision>3</cp:revision>
  <cp:lastPrinted>2013-10-29T08:23:00Z</cp:lastPrinted>
  <dcterms:created xsi:type="dcterms:W3CDTF">2014-02-05T07:29:00Z</dcterms:created>
  <dcterms:modified xsi:type="dcterms:W3CDTF">2014-02-11T08:39:00Z</dcterms:modified>
</cp:coreProperties>
</file>